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F74B" w14:textId="0ABEFD63" w:rsidR="00CF1D96" w:rsidRDefault="00000000">
      <w:pPr>
        <w:pStyle w:val="a3"/>
        <w:spacing w:before="67"/>
        <w:ind w:left="1752" w:right="1741"/>
        <w:jc w:val="center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7E546D">
        <w:t>4</w:t>
      </w:r>
      <w:r>
        <w:rPr>
          <w:spacing w:val="-3"/>
        </w:rPr>
        <w:t xml:space="preserve"> </w:t>
      </w:r>
      <w:r>
        <w:t>году</w:t>
      </w:r>
    </w:p>
    <w:p w14:paraId="63B3D8DD" w14:textId="77777777" w:rsidR="00CF1D96" w:rsidRDefault="00CF1D96">
      <w:pPr>
        <w:pStyle w:val="a3"/>
        <w:ind w:left="0"/>
        <w:rPr>
          <w:sz w:val="30"/>
        </w:rPr>
      </w:pPr>
    </w:p>
    <w:p w14:paraId="05938BED" w14:textId="77777777" w:rsidR="00CF1D96" w:rsidRDefault="00CF1D96">
      <w:pPr>
        <w:pStyle w:val="a3"/>
        <w:spacing w:before="11"/>
        <w:ind w:left="0"/>
        <w:rPr>
          <w:sz w:val="25"/>
        </w:rPr>
      </w:pPr>
    </w:p>
    <w:p w14:paraId="086BBD52" w14:textId="77777777" w:rsidR="00CF1D96" w:rsidRDefault="00000000">
      <w:pPr>
        <w:pStyle w:val="a3"/>
        <w:spacing w:line="360" w:lineRule="auto"/>
        <w:ind w:right="244" w:firstLine="283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ОГЭ</w:t>
      </w:r>
      <w:r>
        <w:rPr>
          <w:spacing w:val="-10"/>
        </w:rPr>
        <w:t xml:space="preserve"> </w:t>
      </w:r>
      <w:r>
        <w:t>(ОГЭ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экзамен</w:t>
      </w:r>
      <w:r>
        <w:rPr>
          <w:spacing w:val="-8"/>
        </w:rPr>
        <w:t xml:space="preserve"> </w:t>
      </w:r>
      <w:r>
        <w:t>и)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включает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5"/>
        </w:rPr>
        <w:t xml:space="preserve"> </w:t>
      </w:r>
      <w:r>
        <w:rPr>
          <w:spacing w:val="-1"/>
        </w:rPr>
        <w:t>обязательные</w:t>
      </w:r>
      <w:r>
        <w:rPr>
          <w:spacing w:val="-14"/>
        </w:rPr>
        <w:t xml:space="preserve"> </w:t>
      </w:r>
      <w:r>
        <w:rPr>
          <w:spacing w:val="-1"/>
        </w:rPr>
        <w:t>экзамены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четырем</w:t>
      </w:r>
      <w:r>
        <w:rPr>
          <w:spacing w:val="-7"/>
        </w:rPr>
        <w:t xml:space="preserve"> </w:t>
      </w:r>
      <w:r>
        <w:t>предметам:</w:t>
      </w:r>
      <w:r>
        <w:rPr>
          <w:spacing w:val="-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русскому</w:t>
      </w:r>
      <w:r>
        <w:rPr>
          <w:spacing w:val="-67"/>
        </w:rPr>
        <w:t xml:space="preserve"> </w:t>
      </w:r>
      <w:r>
        <w:t xml:space="preserve">языку,  </w:t>
      </w:r>
      <w:r>
        <w:rPr>
          <w:spacing w:val="1"/>
        </w:rPr>
        <w:t xml:space="preserve"> </w:t>
      </w:r>
      <w:r>
        <w:t xml:space="preserve">математике и  </w:t>
      </w:r>
      <w:r>
        <w:rPr>
          <w:spacing w:val="1"/>
        </w:rPr>
        <w:t xml:space="preserve"> </w:t>
      </w:r>
      <w:r>
        <w:t xml:space="preserve">двум учебным  </w:t>
      </w:r>
      <w:r>
        <w:rPr>
          <w:spacing w:val="1"/>
        </w:rPr>
        <w:t xml:space="preserve"> </w:t>
      </w:r>
      <w:r>
        <w:t xml:space="preserve">предметам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 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ИКТ).</w:t>
      </w:r>
    </w:p>
    <w:p w14:paraId="284AAB70" w14:textId="402C13F6" w:rsidR="00CF1D96" w:rsidRDefault="00000000">
      <w:pPr>
        <w:pStyle w:val="a3"/>
        <w:spacing w:before="4" w:line="360" w:lineRule="auto"/>
        <w:ind w:right="250" w:firstLine="355"/>
        <w:jc w:val="both"/>
      </w:pP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 и в полном объеме выполнившие учебный план (имеющие</w:t>
      </w:r>
      <w:r>
        <w:rPr>
          <w:spacing w:val="1"/>
        </w:rPr>
        <w:t xml:space="preserve"> </w:t>
      </w:r>
      <w:r>
        <w:t>годовые учебные отметки за 9-й класс не ниже удовлетворительных). Для</w:t>
      </w:r>
      <w:r>
        <w:rPr>
          <w:spacing w:val="1"/>
        </w:rPr>
        <w:t xml:space="preserve"> </w:t>
      </w:r>
      <w:r>
        <w:t>допуска к ОГЭ девятиклассникам в 202</w:t>
      </w:r>
      <w:r w:rsidR="007E546D">
        <w:t>4</w:t>
      </w:r>
      <w:r>
        <w:t xml:space="preserve"> году придется получить "зачет" по</w:t>
      </w:r>
      <w:r>
        <w:rPr>
          <w:spacing w:val="1"/>
        </w:rPr>
        <w:t xml:space="preserve"> </w:t>
      </w:r>
      <w:r>
        <w:t>итоговому собеседованию по русскому языку. Для получивших "незачёт" или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явившихся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уважительным</w:t>
      </w:r>
      <w:r>
        <w:rPr>
          <w:spacing w:val="-4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пересдачу.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обучающиеся</w:t>
      </w:r>
      <w:r>
        <w:rPr>
          <w:spacing w:val="5"/>
        </w:rPr>
        <w:t xml:space="preserve"> </w:t>
      </w:r>
      <w:r>
        <w:t>допускаются</w:t>
      </w:r>
      <w:r>
        <w:rPr>
          <w:spacing w:val="2"/>
        </w:rPr>
        <w:t xml:space="preserve"> </w:t>
      </w:r>
      <w:r>
        <w:t>до сдачи</w:t>
      </w:r>
      <w:r>
        <w:rPr>
          <w:spacing w:val="1"/>
        </w:rPr>
        <w:t xml:space="preserve"> </w:t>
      </w:r>
      <w:r>
        <w:t>ОГЭ.</w:t>
      </w:r>
    </w:p>
    <w:p w14:paraId="539FA773" w14:textId="1EA525A5" w:rsidR="00CF1D96" w:rsidRDefault="00000000">
      <w:pPr>
        <w:pStyle w:val="a3"/>
        <w:spacing w:before="2" w:line="360" w:lineRule="auto"/>
        <w:ind w:right="249" w:firstLine="422"/>
        <w:jc w:val="both"/>
      </w:pPr>
      <w:r>
        <w:t>Для участия в ОГЭ обучающемуся необходимо в М</w:t>
      </w:r>
      <w:r w:rsidR="007E546D">
        <w:t>Б</w:t>
      </w:r>
      <w:r>
        <w:t>ОУ «</w:t>
      </w:r>
      <w:r w:rsidR="007E546D">
        <w:t>Арефьевская</w:t>
      </w:r>
      <w:r>
        <w:rPr>
          <w:spacing w:val="1"/>
        </w:rPr>
        <w:t xml:space="preserve"> </w:t>
      </w:r>
      <w:r>
        <w:t>ООШ»: 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</w:t>
      </w:r>
      <w:r w:rsidR="007E546D">
        <w:t>4</w:t>
      </w:r>
      <w:r>
        <w:rPr>
          <w:spacing w:val="1"/>
        </w:rPr>
        <w:t xml:space="preserve"> </w:t>
      </w:r>
      <w:r>
        <w:t>ГОДА подать Заявление 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 подписанное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подаётся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 их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(паспорт).</w:t>
      </w:r>
    </w:p>
    <w:p w14:paraId="2EE7D6B9" w14:textId="77777777" w:rsidR="00CF1D96" w:rsidRDefault="00CF1D96">
      <w:pPr>
        <w:pStyle w:val="a3"/>
        <w:spacing w:before="8"/>
        <w:ind w:left="0"/>
        <w:rPr>
          <w:sz w:val="41"/>
        </w:rPr>
      </w:pPr>
    </w:p>
    <w:p w14:paraId="0F2538EC" w14:textId="56E861F9" w:rsidR="00CF1D96" w:rsidRDefault="00000000">
      <w:pPr>
        <w:pStyle w:val="a3"/>
        <w:spacing w:before="1" w:line="362" w:lineRule="auto"/>
        <w:ind w:right="101" w:firstLine="355"/>
        <w:jc w:val="both"/>
      </w:pPr>
      <w:r>
        <w:t>Заявление для участия в ГИА подается по месту обучения обучающегося:</w:t>
      </w:r>
      <w:r>
        <w:rPr>
          <w:spacing w:val="1"/>
        </w:rPr>
        <w:t xml:space="preserve"> </w:t>
      </w:r>
      <w:r>
        <w:t>М</w:t>
      </w:r>
      <w:r w:rsidR="007E546D">
        <w:t>Б</w:t>
      </w:r>
      <w:r>
        <w:t>ОУ «</w:t>
      </w:r>
      <w:r w:rsidR="007E546D">
        <w:t>Арефьевская</w:t>
      </w:r>
      <w:r>
        <w:rPr>
          <w:spacing w:val="3"/>
        </w:rPr>
        <w:t xml:space="preserve"> </w:t>
      </w:r>
      <w:r>
        <w:t>ООШ»,</w:t>
      </w:r>
    </w:p>
    <w:p w14:paraId="220574AD" w14:textId="71472972" w:rsidR="00CF1D96" w:rsidRDefault="00000000">
      <w:pPr>
        <w:pStyle w:val="a3"/>
        <w:tabs>
          <w:tab w:val="left" w:pos="632"/>
          <w:tab w:val="left" w:pos="1723"/>
          <w:tab w:val="left" w:pos="2860"/>
          <w:tab w:val="left" w:pos="3972"/>
          <w:tab w:val="left" w:pos="5449"/>
          <w:tab w:val="left" w:pos="6656"/>
          <w:tab w:val="left" w:pos="8834"/>
        </w:tabs>
        <w:spacing w:line="357" w:lineRule="auto"/>
        <w:ind w:right="117"/>
      </w:pPr>
      <w:r>
        <w:t>по</w:t>
      </w:r>
      <w:r>
        <w:tab/>
        <w:t>адресу:</w:t>
      </w:r>
      <w:r>
        <w:tab/>
        <w:t>66</w:t>
      </w:r>
      <w:r w:rsidR="007E546D">
        <w:t>3640</w:t>
      </w:r>
      <w:r>
        <w:t>,</w:t>
      </w:r>
      <w:r>
        <w:tab/>
        <w:t>Россия,</w:t>
      </w:r>
      <w:r>
        <w:tab/>
      </w:r>
      <w:r w:rsidR="007E546D">
        <w:t>Красноярский край</w:t>
      </w:r>
      <w:r>
        <w:t>,</w:t>
      </w:r>
      <w:r>
        <w:tab/>
      </w:r>
      <w:r w:rsidR="007E546D">
        <w:t>Канский</w:t>
      </w:r>
      <w:r>
        <w:tab/>
      </w:r>
      <w:r>
        <w:rPr>
          <w:spacing w:val="-1"/>
        </w:rPr>
        <w:t>район,</w:t>
      </w:r>
      <w:r>
        <w:rPr>
          <w:spacing w:val="-67"/>
        </w:rPr>
        <w:t xml:space="preserve"> </w:t>
      </w:r>
      <w:r w:rsidR="007E546D">
        <w:t>д. Арефьевка, ул. Молодежная,1</w:t>
      </w:r>
    </w:p>
    <w:sectPr w:rsidR="00CF1D96">
      <w:type w:val="continuous"/>
      <w:pgSz w:w="11910" w:h="16840"/>
      <w:pgMar w:top="104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D96"/>
    <w:rsid w:val="007E546D"/>
    <w:rsid w:val="00C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68AD"/>
  <w15:docId w15:val="{BE8E4300-63C7-4423-A7D9-804DABB9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2023-12-04T15:56:00Z</dcterms:created>
  <dcterms:modified xsi:type="dcterms:W3CDTF">2023-12-04T15:58:00Z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